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6DC4" w14:textId="77777777" w:rsidR="00261153" w:rsidRDefault="00261153" w:rsidP="00AE6BD2">
      <w:pPr>
        <w:pStyle w:val="Titre1"/>
        <w:rPr>
          <w:noProof/>
          <w:sz w:val="24"/>
          <w:szCs w:val="24"/>
        </w:rPr>
      </w:pPr>
    </w:p>
    <w:p w14:paraId="053D1CD5" w14:textId="064A852A" w:rsidR="00687683" w:rsidRDefault="00E47D28" w:rsidP="0023377E">
      <w:pPr>
        <w:jc w:val="center"/>
        <w:rPr>
          <w:b/>
          <w:i/>
          <w:color w:val="F79646" w:themeColor="accent6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01F90F45" wp14:editId="4ACB70F4">
            <wp:extent cx="2333625" cy="885825"/>
            <wp:effectExtent l="0" t="0" r="9525" b="9525"/>
            <wp:docPr id="1" name="Image 1" descr="C:\Users\SBENDAOUD\AppData\Local\Microsoft\Windows\Temporary Internet Files\Content.Word\logo-foot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ENDAOUD\AppData\Local\Microsoft\Windows\Temporary Internet Files\Content.Word\logo-footer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FC9">
        <w:rPr>
          <w:b/>
          <w:noProof/>
        </w:rPr>
        <w:drawing>
          <wp:inline distT="0" distB="0" distL="0" distR="0" wp14:anchorId="79B924E5" wp14:editId="4EC95762">
            <wp:extent cx="2247900" cy="952500"/>
            <wp:effectExtent l="0" t="0" r="0" b="0"/>
            <wp:docPr id="3" name="Image 3" descr="\\virt-profil\docusers\JPBENOIT\Documents\SAINT-DENIS\DIVER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rt-profil\docusers\JPBENOIT\Documents\SAINT-DENIS\DIVER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A1D84" w14:textId="77777777" w:rsidR="000226DB" w:rsidRDefault="000226DB" w:rsidP="00687683">
      <w:pPr>
        <w:jc w:val="center"/>
        <w:rPr>
          <w:b/>
          <w:i/>
          <w:color w:val="F79646" w:themeColor="accent6"/>
          <w:sz w:val="40"/>
          <w:szCs w:val="40"/>
          <w:u w:val="single"/>
        </w:rPr>
      </w:pPr>
    </w:p>
    <w:p w14:paraId="61645002" w14:textId="218AF5D2" w:rsidR="00821AF3" w:rsidRDefault="00920162" w:rsidP="00687683">
      <w:pPr>
        <w:jc w:val="center"/>
        <w:rPr>
          <w:b/>
          <w:i/>
          <w:color w:val="F79646" w:themeColor="accent6"/>
          <w:sz w:val="40"/>
          <w:szCs w:val="40"/>
          <w:u w:val="single"/>
        </w:rPr>
      </w:pPr>
      <w:r w:rsidRPr="00812EE8">
        <w:rPr>
          <w:b/>
          <w:i/>
          <w:color w:val="F79646" w:themeColor="accent6"/>
          <w:sz w:val="40"/>
          <w:szCs w:val="40"/>
          <w:u w:val="single"/>
        </w:rPr>
        <w:t xml:space="preserve">POSTE </w:t>
      </w:r>
      <w:r w:rsidR="00BF2B13">
        <w:rPr>
          <w:b/>
          <w:i/>
          <w:color w:val="F79646" w:themeColor="accent6"/>
          <w:sz w:val="40"/>
          <w:szCs w:val="40"/>
          <w:u w:val="single"/>
        </w:rPr>
        <w:t xml:space="preserve">en </w:t>
      </w:r>
      <w:r w:rsidR="001A11CF">
        <w:rPr>
          <w:b/>
          <w:i/>
          <w:color w:val="F79646" w:themeColor="accent6"/>
          <w:sz w:val="40"/>
          <w:szCs w:val="40"/>
          <w:u w:val="single"/>
        </w:rPr>
        <w:t>CMP INFANTO-JUVENILE</w:t>
      </w:r>
    </w:p>
    <w:p w14:paraId="05D7553B" w14:textId="1D340CEC" w:rsidR="000226DB" w:rsidRPr="00A22D75" w:rsidRDefault="000226DB" w:rsidP="00A22D75">
      <w:pPr>
        <w:jc w:val="center"/>
        <w:rPr>
          <w:b/>
          <w:i/>
          <w:color w:val="F79646" w:themeColor="accent6"/>
          <w:sz w:val="40"/>
          <w:szCs w:val="40"/>
          <w:u w:val="single"/>
        </w:rPr>
      </w:pPr>
      <w:r>
        <w:rPr>
          <w:b/>
          <w:i/>
          <w:color w:val="F79646" w:themeColor="accent6"/>
          <w:sz w:val="40"/>
          <w:szCs w:val="40"/>
          <w:u w:val="single"/>
        </w:rPr>
        <w:t xml:space="preserve">Centre </w:t>
      </w:r>
      <w:r w:rsidR="00D905A6">
        <w:rPr>
          <w:b/>
          <w:i/>
          <w:color w:val="F79646" w:themeColor="accent6"/>
          <w:sz w:val="40"/>
          <w:szCs w:val="40"/>
          <w:u w:val="single"/>
        </w:rPr>
        <w:t xml:space="preserve">Hospitalier </w:t>
      </w:r>
      <w:r>
        <w:rPr>
          <w:b/>
          <w:i/>
          <w:color w:val="F79646" w:themeColor="accent6"/>
          <w:sz w:val="40"/>
          <w:szCs w:val="40"/>
          <w:u w:val="single"/>
        </w:rPr>
        <w:t>de Saint-Denis</w:t>
      </w:r>
    </w:p>
    <w:p w14:paraId="1E578692" w14:textId="77777777" w:rsidR="000226DB" w:rsidRDefault="000226DB" w:rsidP="00923AF3">
      <w:pPr>
        <w:tabs>
          <w:tab w:val="left" w:pos="5220"/>
        </w:tabs>
        <w:jc w:val="both"/>
        <w:rPr>
          <w:color w:val="4F81BD" w:themeColor="accent1"/>
        </w:rPr>
      </w:pPr>
    </w:p>
    <w:p w14:paraId="2B25CFC8" w14:textId="70E07872" w:rsidR="00821AF3" w:rsidRDefault="00923AF3" w:rsidP="00923AF3">
      <w:pPr>
        <w:tabs>
          <w:tab w:val="left" w:pos="5220"/>
        </w:tabs>
        <w:jc w:val="both"/>
        <w:rPr>
          <w:color w:val="4F81BD" w:themeColor="accent1"/>
        </w:rPr>
      </w:pPr>
      <w:r w:rsidRPr="00AE1653">
        <w:rPr>
          <w:color w:val="4F81BD" w:themeColor="accent1"/>
        </w:rPr>
        <w:t xml:space="preserve">Un poste </w:t>
      </w:r>
      <w:r w:rsidR="00821AF3">
        <w:rPr>
          <w:color w:val="4F81BD" w:themeColor="accent1"/>
        </w:rPr>
        <w:t xml:space="preserve">de médecin </w:t>
      </w:r>
      <w:r w:rsidR="001A11CF">
        <w:rPr>
          <w:color w:val="4F81BD" w:themeColor="accent1"/>
        </w:rPr>
        <w:t xml:space="preserve">psychiatre </w:t>
      </w:r>
      <w:r w:rsidR="00821AF3">
        <w:rPr>
          <w:color w:val="4F81BD" w:themeColor="accent1"/>
        </w:rPr>
        <w:t xml:space="preserve">est à pourvoir au sein du </w:t>
      </w:r>
      <w:r w:rsidR="00985106">
        <w:rPr>
          <w:color w:val="4F81BD" w:themeColor="accent1"/>
        </w:rPr>
        <w:t xml:space="preserve">service de psychiatrie </w:t>
      </w:r>
      <w:r w:rsidR="00757CE9">
        <w:rPr>
          <w:color w:val="4F81BD" w:themeColor="accent1"/>
        </w:rPr>
        <w:t xml:space="preserve">de l’enfant et de l’adolescent de Saint-Denis. </w:t>
      </w:r>
    </w:p>
    <w:p w14:paraId="78BB0E67" w14:textId="28314FC0" w:rsidR="00D905A6" w:rsidRDefault="00821AF3" w:rsidP="00757CE9">
      <w:pPr>
        <w:tabs>
          <w:tab w:val="left" w:pos="5220"/>
        </w:tabs>
        <w:jc w:val="both"/>
        <w:rPr>
          <w:color w:val="4F81BD" w:themeColor="accent1"/>
        </w:rPr>
      </w:pPr>
      <w:r>
        <w:rPr>
          <w:color w:val="4F81BD" w:themeColor="accent1"/>
        </w:rPr>
        <w:t xml:space="preserve">Le poste </w:t>
      </w:r>
      <w:r w:rsidR="001A11CF">
        <w:rPr>
          <w:color w:val="4F81BD" w:themeColor="accent1"/>
        </w:rPr>
        <w:t>correspond à un poste de P</w:t>
      </w:r>
      <w:r w:rsidR="00757CE9">
        <w:rPr>
          <w:color w:val="4F81BD" w:themeColor="accent1"/>
        </w:rPr>
        <w:t xml:space="preserve">raticien Hospitalier à temps plein ; il peut être pourvu par un praticien contractuel ou attaché associé. </w:t>
      </w:r>
    </w:p>
    <w:p w14:paraId="4F0A2455" w14:textId="23C7CECC" w:rsidR="00757CE9" w:rsidRDefault="00757CE9" w:rsidP="00757CE9">
      <w:pPr>
        <w:tabs>
          <w:tab w:val="left" w:pos="5220"/>
        </w:tabs>
        <w:jc w:val="both"/>
        <w:rPr>
          <w:color w:val="4F81BD" w:themeColor="accent1"/>
        </w:rPr>
      </w:pPr>
      <w:r>
        <w:rPr>
          <w:color w:val="4F81BD" w:themeColor="accent1"/>
        </w:rPr>
        <w:t>L’activité du praticien se déploierait sur deux unités : sur le CMP de Saint-Denis d’une part et sur le Dispositif Zéphyr d’autre part.</w:t>
      </w:r>
      <w:r w:rsidR="004865EE">
        <w:rPr>
          <w:color w:val="4F81BD" w:themeColor="accent1"/>
        </w:rPr>
        <w:t xml:space="preserve"> Le praticien rejoindrait des équipes ancrées dans le champ d’une pratique psychodynamique, adossée à la psychanalyse. </w:t>
      </w:r>
    </w:p>
    <w:p w14:paraId="0120D658" w14:textId="43553057" w:rsidR="005863A1" w:rsidRDefault="001A11CF" w:rsidP="00923AF3">
      <w:pPr>
        <w:tabs>
          <w:tab w:val="left" w:pos="5220"/>
        </w:tabs>
        <w:jc w:val="both"/>
        <w:rPr>
          <w:color w:val="4F81BD" w:themeColor="accent1"/>
        </w:rPr>
      </w:pPr>
      <w:r>
        <w:rPr>
          <w:color w:val="4F81BD" w:themeColor="accent1"/>
        </w:rPr>
        <w:t xml:space="preserve">Localisé </w:t>
      </w:r>
      <w:r w:rsidR="005863A1">
        <w:rPr>
          <w:color w:val="4F81BD" w:themeColor="accent1"/>
        </w:rPr>
        <w:t xml:space="preserve">en </w:t>
      </w:r>
      <w:r>
        <w:rPr>
          <w:color w:val="4F81BD" w:themeColor="accent1"/>
        </w:rPr>
        <w:t xml:space="preserve">centre-ville </w:t>
      </w:r>
      <w:r w:rsidR="005863A1">
        <w:rPr>
          <w:color w:val="4F81BD" w:themeColor="accent1"/>
        </w:rPr>
        <w:t>à côté de la basilique</w:t>
      </w:r>
      <w:r>
        <w:rPr>
          <w:color w:val="4F81BD" w:themeColor="accent1"/>
        </w:rPr>
        <w:t>, le CMP accueille une population d</w:t>
      </w:r>
      <w:r w:rsidR="005863A1">
        <w:rPr>
          <w:color w:val="4F81BD" w:themeColor="accent1"/>
        </w:rPr>
        <w:t xml:space="preserve">’enfants et d’adolescents âgés de 2 à 18 ans. Le médecin intègrera une équipe pluridisciplinaire composée de 12 ETP </w:t>
      </w:r>
      <w:r w:rsidR="00D905A6">
        <w:rPr>
          <w:color w:val="4F81BD" w:themeColor="accent1"/>
        </w:rPr>
        <w:t xml:space="preserve">comprenant </w:t>
      </w:r>
      <w:r w:rsidR="000226DB">
        <w:rPr>
          <w:color w:val="4F81BD" w:themeColor="accent1"/>
        </w:rPr>
        <w:t xml:space="preserve">0,7 ETP de </w:t>
      </w:r>
      <w:r w:rsidR="00D905A6">
        <w:rPr>
          <w:color w:val="4F81BD" w:themeColor="accent1"/>
        </w:rPr>
        <w:t>pédopsychiatre</w:t>
      </w:r>
      <w:r w:rsidR="000226DB">
        <w:rPr>
          <w:color w:val="4F81BD" w:themeColor="accent1"/>
        </w:rPr>
        <w:t>,</w:t>
      </w:r>
      <w:r w:rsidR="00D905A6">
        <w:rPr>
          <w:color w:val="4F81BD" w:themeColor="accent1"/>
        </w:rPr>
        <w:t xml:space="preserve"> 6 ETP de psychologue et 6 ETP</w:t>
      </w:r>
      <w:r w:rsidR="00E666A9">
        <w:rPr>
          <w:color w:val="4F81BD" w:themeColor="accent1"/>
        </w:rPr>
        <w:t xml:space="preserve"> </w:t>
      </w:r>
      <w:r w:rsidR="00D905A6">
        <w:rPr>
          <w:color w:val="4F81BD" w:themeColor="accent1"/>
        </w:rPr>
        <w:t>pluridisciplinaires</w:t>
      </w:r>
      <w:r w:rsidR="00E666A9">
        <w:rPr>
          <w:color w:val="4F81BD" w:themeColor="accent1"/>
        </w:rPr>
        <w:t xml:space="preserve"> </w:t>
      </w:r>
      <w:r w:rsidR="00D905A6">
        <w:rPr>
          <w:color w:val="4F81BD" w:themeColor="accent1"/>
        </w:rPr>
        <w:t>(Éducateur</w:t>
      </w:r>
      <w:r w:rsidR="00E666A9">
        <w:rPr>
          <w:color w:val="4F81BD" w:themeColor="accent1"/>
        </w:rPr>
        <w:t xml:space="preserve">, </w:t>
      </w:r>
      <w:r w:rsidR="00D905A6">
        <w:rPr>
          <w:color w:val="4F81BD" w:themeColor="accent1"/>
        </w:rPr>
        <w:t>psychomotricien,</w:t>
      </w:r>
      <w:r w:rsidR="00E666A9">
        <w:rPr>
          <w:color w:val="4F81BD" w:themeColor="accent1"/>
        </w:rPr>
        <w:t xml:space="preserve"> </w:t>
      </w:r>
      <w:r w:rsidR="00D905A6">
        <w:rPr>
          <w:color w:val="4F81BD" w:themeColor="accent1"/>
        </w:rPr>
        <w:t xml:space="preserve">orthophoniste, secrétaires, assistante de service social). </w:t>
      </w:r>
    </w:p>
    <w:p w14:paraId="517D2B99" w14:textId="516B58C0" w:rsidR="00D905A6" w:rsidRDefault="00757CE9" w:rsidP="00923AF3">
      <w:pPr>
        <w:tabs>
          <w:tab w:val="left" w:pos="5220"/>
        </w:tabs>
        <w:jc w:val="both"/>
        <w:rPr>
          <w:color w:val="4F81BD" w:themeColor="accent1"/>
        </w:rPr>
      </w:pPr>
      <w:r>
        <w:rPr>
          <w:color w:val="4F81BD" w:themeColor="accent1"/>
        </w:rPr>
        <w:t>Le dispositif Zéphyr est un dispositif de soins inclusifs de l’enfant et de sa famille</w:t>
      </w:r>
      <w:r w:rsidR="004865EE">
        <w:rPr>
          <w:color w:val="4F81BD" w:themeColor="accent1"/>
        </w:rPr>
        <w:t>, évolution</w:t>
      </w:r>
      <w:r w:rsidR="00AA4841">
        <w:rPr>
          <w:color w:val="4F81BD" w:themeColor="accent1"/>
        </w:rPr>
        <w:t xml:space="preserve"> </w:t>
      </w:r>
      <w:r w:rsidR="004865EE">
        <w:rPr>
          <w:color w:val="4F81BD" w:themeColor="accent1"/>
        </w:rPr>
        <w:t xml:space="preserve">d’un Hôpital de jour. </w:t>
      </w:r>
      <w:r>
        <w:rPr>
          <w:color w:val="4F81BD" w:themeColor="accent1"/>
        </w:rPr>
        <w:t xml:space="preserve">Il accueille </w:t>
      </w:r>
      <w:r w:rsidR="00424FC7">
        <w:rPr>
          <w:color w:val="4F81BD" w:themeColor="accent1"/>
        </w:rPr>
        <w:t>20</w:t>
      </w:r>
      <w:r>
        <w:rPr>
          <w:color w:val="4F81BD" w:themeColor="accent1"/>
        </w:rPr>
        <w:t xml:space="preserve"> enfants souffrant de </w:t>
      </w:r>
      <w:r w:rsidR="00E666A9">
        <w:rPr>
          <w:color w:val="4F81BD" w:themeColor="accent1"/>
        </w:rPr>
        <w:t>troubles du développement</w:t>
      </w:r>
      <w:r>
        <w:rPr>
          <w:color w:val="4F81BD" w:themeColor="accent1"/>
        </w:rPr>
        <w:t xml:space="preserve"> sur deux unités (unité des petits 2-7ans ; unité des grands 6-12 ans). Le dispositif est </w:t>
      </w:r>
      <w:r w:rsidR="00CD17BD">
        <w:rPr>
          <w:color w:val="4F81BD" w:themeColor="accent1"/>
        </w:rPr>
        <w:t xml:space="preserve">équipé </w:t>
      </w:r>
      <w:r w:rsidR="004865EE">
        <w:rPr>
          <w:color w:val="4F81BD" w:themeColor="accent1"/>
        </w:rPr>
        <w:t>d’un soignant pour un enfant</w:t>
      </w:r>
      <w:r w:rsidR="00AA4841">
        <w:rPr>
          <w:color w:val="4F81BD" w:themeColor="accent1"/>
        </w:rPr>
        <w:t>.</w:t>
      </w:r>
      <w:r w:rsidR="00424FC7">
        <w:rPr>
          <w:color w:val="4F81BD" w:themeColor="accent1"/>
        </w:rPr>
        <w:t xml:space="preserve"> Les soins s’inscrivent dans une perspective intégrative</w:t>
      </w:r>
      <w:r w:rsidR="00A22D75">
        <w:rPr>
          <w:color w:val="4F81BD" w:themeColor="accent1"/>
        </w:rPr>
        <w:t xml:space="preserve"> associant prise en charge éducative</w:t>
      </w:r>
      <w:r w:rsidR="00AA4841">
        <w:rPr>
          <w:color w:val="4F81BD" w:themeColor="accent1"/>
        </w:rPr>
        <w:t xml:space="preserve">, des </w:t>
      </w:r>
      <w:r w:rsidR="00A22D75">
        <w:rPr>
          <w:color w:val="4F81BD" w:themeColor="accent1"/>
        </w:rPr>
        <w:t xml:space="preserve">médiations artistiques, </w:t>
      </w:r>
      <w:r w:rsidR="00AA4841">
        <w:rPr>
          <w:color w:val="4F81BD" w:themeColor="accent1"/>
        </w:rPr>
        <w:t xml:space="preserve">et des </w:t>
      </w:r>
      <w:r w:rsidR="00A22D75">
        <w:rPr>
          <w:color w:val="4F81BD" w:themeColor="accent1"/>
        </w:rPr>
        <w:t xml:space="preserve">activités extérieures. </w:t>
      </w:r>
    </w:p>
    <w:p w14:paraId="0525AA50" w14:textId="45238FBE" w:rsidR="00923AF3" w:rsidRPr="00923AF3" w:rsidRDefault="00923AF3" w:rsidP="00923AF3">
      <w:pPr>
        <w:tabs>
          <w:tab w:val="left" w:pos="5220"/>
        </w:tabs>
        <w:jc w:val="both"/>
        <w:rPr>
          <w:color w:val="9BBB59" w:themeColor="accent3"/>
        </w:rPr>
      </w:pPr>
      <w:r w:rsidRPr="00923AF3">
        <w:rPr>
          <w:color w:val="9BBB59" w:themeColor="accent3"/>
        </w:rPr>
        <w:t xml:space="preserve">Accès facile : </w:t>
      </w:r>
      <w:r w:rsidR="00821AF3">
        <w:rPr>
          <w:color w:val="9BBB59" w:themeColor="accent3"/>
        </w:rPr>
        <w:t xml:space="preserve">métro L 13, Ligne </w:t>
      </w:r>
      <w:r w:rsidR="00193AE9">
        <w:rPr>
          <w:color w:val="9BBB59" w:themeColor="accent3"/>
        </w:rPr>
        <w:t>H</w:t>
      </w:r>
      <w:r w:rsidR="000226DB">
        <w:rPr>
          <w:color w:val="9BBB59" w:themeColor="accent3"/>
        </w:rPr>
        <w:t xml:space="preserve"> (SNCF) 7 min depuis gare du Nord ou RER D</w:t>
      </w:r>
      <w:r w:rsidR="00193AE9">
        <w:rPr>
          <w:color w:val="9BBB59" w:themeColor="accent3"/>
        </w:rPr>
        <w:t xml:space="preserve"> </w:t>
      </w:r>
      <w:r w:rsidRPr="00923AF3">
        <w:rPr>
          <w:color w:val="9BBB59" w:themeColor="accent3"/>
        </w:rPr>
        <w:t xml:space="preserve">                                         </w:t>
      </w:r>
    </w:p>
    <w:p w14:paraId="7004C4A6" w14:textId="66BD1AAF" w:rsidR="00CA3186" w:rsidRPr="00923AF3" w:rsidRDefault="00923AF3" w:rsidP="003440FD">
      <w:pPr>
        <w:tabs>
          <w:tab w:val="left" w:pos="5220"/>
        </w:tabs>
        <w:jc w:val="both"/>
        <w:rPr>
          <w:color w:val="4F81BD" w:themeColor="accent1"/>
        </w:rPr>
      </w:pPr>
      <w:r w:rsidRPr="00923AF3">
        <w:rPr>
          <w:color w:val="4F81BD" w:themeColor="accent1"/>
        </w:rPr>
        <w:t>CONTACT : jeanpierre.benoit@ch-stdenis.fr ou 01 48 20 07 63</w:t>
      </w:r>
    </w:p>
    <w:sectPr w:rsidR="00CA3186" w:rsidRPr="00923AF3" w:rsidSect="0099077F">
      <w:pgSz w:w="11906" w:h="16838"/>
      <w:pgMar w:top="567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4FE10" w14:textId="77777777" w:rsidR="001A54ED" w:rsidRDefault="001A54ED" w:rsidP="00261153">
      <w:pPr>
        <w:spacing w:after="0"/>
      </w:pPr>
      <w:r>
        <w:separator/>
      </w:r>
    </w:p>
  </w:endnote>
  <w:endnote w:type="continuationSeparator" w:id="0">
    <w:p w14:paraId="19FD7807" w14:textId="77777777" w:rsidR="001A54ED" w:rsidRDefault="001A54ED" w:rsidP="002611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D9E4" w14:textId="77777777" w:rsidR="001A54ED" w:rsidRDefault="001A54ED" w:rsidP="00261153">
      <w:pPr>
        <w:spacing w:after="0"/>
      </w:pPr>
      <w:r>
        <w:separator/>
      </w:r>
    </w:p>
  </w:footnote>
  <w:footnote w:type="continuationSeparator" w:id="0">
    <w:p w14:paraId="1891EA8C" w14:textId="77777777" w:rsidR="001A54ED" w:rsidRDefault="001A54ED" w:rsidP="0026115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52B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700543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EE"/>
    <w:rsid w:val="00015967"/>
    <w:rsid w:val="000226DB"/>
    <w:rsid w:val="00034D23"/>
    <w:rsid w:val="00050A16"/>
    <w:rsid w:val="000B7A6E"/>
    <w:rsid w:val="00121200"/>
    <w:rsid w:val="001703F7"/>
    <w:rsid w:val="00171BEC"/>
    <w:rsid w:val="00193AE9"/>
    <w:rsid w:val="001A11CF"/>
    <w:rsid w:val="001A54ED"/>
    <w:rsid w:val="00227BD3"/>
    <w:rsid w:val="0023377E"/>
    <w:rsid w:val="0025761E"/>
    <w:rsid w:val="00261153"/>
    <w:rsid w:val="002C671C"/>
    <w:rsid w:val="0032303F"/>
    <w:rsid w:val="003440FD"/>
    <w:rsid w:val="003970FB"/>
    <w:rsid w:val="00424FC7"/>
    <w:rsid w:val="00467F09"/>
    <w:rsid w:val="004865EE"/>
    <w:rsid w:val="00491B82"/>
    <w:rsid w:val="005134DA"/>
    <w:rsid w:val="005178DF"/>
    <w:rsid w:val="00525E57"/>
    <w:rsid w:val="0058343D"/>
    <w:rsid w:val="005863A1"/>
    <w:rsid w:val="005D6891"/>
    <w:rsid w:val="006758C4"/>
    <w:rsid w:val="00687683"/>
    <w:rsid w:val="006C1013"/>
    <w:rsid w:val="006E1B32"/>
    <w:rsid w:val="00714C21"/>
    <w:rsid w:val="00757CE9"/>
    <w:rsid w:val="007651D0"/>
    <w:rsid w:val="00780CBD"/>
    <w:rsid w:val="007C3D16"/>
    <w:rsid w:val="00812EE8"/>
    <w:rsid w:val="00821AF3"/>
    <w:rsid w:val="008249A8"/>
    <w:rsid w:val="00845F3C"/>
    <w:rsid w:val="00847B38"/>
    <w:rsid w:val="00856FC9"/>
    <w:rsid w:val="00920162"/>
    <w:rsid w:val="00923AF3"/>
    <w:rsid w:val="009712A6"/>
    <w:rsid w:val="00985106"/>
    <w:rsid w:val="0099077F"/>
    <w:rsid w:val="00A21BDA"/>
    <w:rsid w:val="00A22D75"/>
    <w:rsid w:val="00A50A49"/>
    <w:rsid w:val="00A52D8F"/>
    <w:rsid w:val="00A71702"/>
    <w:rsid w:val="00A93D24"/>
    <w:rsid w:val="00A95E09"/>
    <w:rsid w:val="00AA4841"/>
    <w:rsid w:val="00AB49EC"/>
    <w:rsid w:val="00AE1653"/>
    <w:rsid w:val="00AE6BD2"/>
    <w:rsid w:val="00B17E8D"/>
    <w:rsid w:val="00B33271"/>
    <w:rsid w:val="00B44531"/>
    <w:rsid w:val="00B815C5"/>
    <w:rsid w:val="00BA35A4"/>
    <w:rsid w:val="00BB1CE5"/>
    <w:rsid w:val="00BB48EE"/>
    <w:rsid w:val="00BF2B13"/>
    <w:rsid w:val="00C2171A"/>
    <w:rsid w:val="00C41A1E"/>
    <w:rsid w:val="00C63F9F"/>
    <w:rsid w:val="00CA3186"/>
    <w:rsid w:val="00CD17BD"/>
    <w:rsid w:val="00D52464"/>
    <w:rsid w:val="00D905A6"/>
    <w:rsid w:val="00DC2B8E"/>
    <w:rsid w:val="00E0030F"/>
    <w:rsid w:val="00E47D28"/>
    <w:rsid w:val="00E666A9"/>
    <w:rsid w:val="00ED2CD5"/>
    <w:rsid w:val="00F143B2"/>
    <w:rsid w:val="00F601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308A"/>
  <w15:docId w15:val="{3355BCF2-DDF3-1B4B-BF42-165C3AA8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BEC"/>
  </w:style>
  <w:style w:type="paragraph" w:styleId="Titre1">
    <w:name w:val="heading 1"/>
    <w:basedOn w:val="Normal"/>
    <w:next w:val="Normal"/>
    <w:link w:val="Titre1Car"/>
    <w:qFormat/>
    <w:rsid w:val="0026115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CA3186"/>
  </w:style>
  <w:style w:type="paragraph" w:styleId="En-tte">
    <w:name w:val="header"/>
    <w:basedOn w:val="Normal"/>
    <w:link w:val="En-tteCar"/>
    <w:unhideWhenUsed/>
    <w:rsid w:val="0026115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261153"/>
  </w:style>
  <w:style w:type="paragraph" w:styleId="Pieddepage">
    <w:name w:val="footer"/>
    <w:basedOn w:val="Normal"/>
    <w:link w:val="PieddepageCar"/>
    <w:uiPriority w:val="99"/>
    <w:unhideWhenUsed/>
    <w:rsid w:val="0026115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261153"/>
  </w:style>
  <w:style w:type="character" w:customStyle="1" w:styleId="Titre1Car">
    <w:name w:val="Titre 1 Car"/>
    <w:basedOn w:val="Policepardfaut"/>
    <w:link w:val="Titre1"/>
    <w:rsid w:val="00261153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Lienhypertexte">
    <w:name w:val="Hyperlink"/>
    <w:semiHidden/>
    <w:unhideWhenUsed/>
    <w:rsid w:val="0026115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1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153"/>
    <w:rPr>
      <w:rFonts w:ascii="Tahoma" w:hAnsi="Tahoma" w:cs="Tahoma"/>
      <w:sz w:val="16"/>
      <w:szCs w:val="16"/>
    </w:rPr>
  </w:style>
  <w:style w:type="character" w:styleId="Rfrencelgre">
    <w:name w:val="Subtle Reference"/>
    <w:basedOn w:val="Policepardfaut"/>
    <w:uiPriority w:val="31"/>
    <w:qFormat/>
    <w:rsid w:val="00920162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1375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Saliha Bendaoud</dc:creator>
  <cp:lastModifiedBy>Jean-Pierre BENOIT</cp:lastModifiedBy>
  <cp:revision>3</cp:revision>
  <cp:lastPrinted>2017-05-05T08:50:00Z</cp:lastPrinted>
  <dcterms:created xsi:type="dcterms:W3CDTF">2023-05-14T20:05:00Z</dcterms:created>
  <dcterms:modified xsi:type="dcterms:W3CDTF">2023-05-14T20:07:00Z</dcterms:modified>
</cp:coreProperties>
</file>